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50ACA" w14:textId="77777777" w:rsidR="00C07C30" w:rsidRPr="00A60671" w:rsidRDefault="00355ECD">
      <w:bookmarkStart w:id="0" w:name="_GoBack"/>
      <w:bookmarkEnd w:id="0"/>
      <w:r w:rsidRPr="00A60671">
        <w:rPr>
          <w:noProof/>
        </w:rPr>
        <w:drawing>
          <wp:inline distT="0" distB="0" distL="0" distR="0" wp14:anchorId="791B4A0A" wp14:editId="05723135">
            <wp:extent cx="5600700" cy="952586"/>
            <wp:effectExtent l="0" t="0" r="0" b="12700"/>
            <wp:docPr id="1" name="Picture 1" descr="C:\Users\cmcmullen\Pictures\NU Pics\CSSH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cmullen\Pictures\NU Pics\CSSH 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BE9AF" w14:textId="28F572E0" w:rsidR="00355ECD" w:rsidRPr="00956465" w:rsidRDefault="00355ECD">
      <w:pPr>
        <w:rPr>
          <w:rFonts w:ascii="Arial" w:hAnsi="Arial" w:cs="Arial"/>
          <w:b/>
          <w:sz w:val="16"/>
          <w:szCs w:val="16"/>
        </w:rPr>
      </w:pPr>
    </w:p>
    <w:p w14:paraId="2BA0B39F" w14:textId="77777777" w:rsidR="00355ECD" w:rsidRPr="00A60671" w:rsidRDefault="00355ECD" w:rsidP="0095723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60671">
        <w:rPr>
          <w:rFonts w:ascii="Arial" w:hAnsi="Arial" w:cs="Arial"/>
          <w:b/>
          <w:sz w:val="36"/>
          <w:szCs w:val="36"/>
          <w:u w:val="single"/>
        </w:rPr>
        <w:t>Center for International Affairs and World Cultures</w:t>
      </w:r>
    </w:p>
    <w:p w14:paraId="28A1950F" w14:textId="1EA0A387" w:rsidR="00CF18F7" w:rsidRPr="00956465" w:rsidRDefault="005F196A">
      <w:pPr>
        <w:rPr>
          <w:rFonts w:ascii="Arial" w:hAnsi="Arial" w:cs="Arial"/>
        </w:rPr>
      </w:pPr>
      <w:r w:rsidRPr="00956465">
        <w:rPr>
          <w:rFonts w:ascii="Arial" w:hAnsi="Arial" w:cs="Arial"/>
        </w:rPr>
        <w:t xml:space="preserve">I am pleased to announce the creation of the new Center for International Affairs and World Cultures.  </w:t>
      </w:r>
      <w:r w:rsidR="00EE398C" w:rsidRPr="00956465">
        <w:rPr>
          <w:rFonts w:ascii="Arial" w:hAnsi="Arial" w:cs="Arial"/>
        </w:rPr>
        <w:t xml:space="preserve">Northeastern University faculty </w:t>
      </w:r>
      <w:r w:rsidR="00872723">
        <w:rPr>
          <w:rFonts w:ascii="Arial" w:hAnsi="Arial" w:cs="Arial"/>
        </w:rPr>
        <w:t xml:space="preserve">members </w:t>
      </w:r>
      <w:r w:rsidR="00C07C30" w:rsidRPr="00956465">
        <w:rPr>
          <w:rFonts w:ascii="Arial" w:hAnsi="Arial" w:cs="Arial"/>
        </w:rPr>
        <w:t>are invited to</w:t>
      </w:r>
      <w:r w:rsidR="00EE398C" w:rsidRPr="00956465">
        <w:rPr>
          <w:rFonts w:ascii="Arial" w:hAnsi="Arial" w:cs="Arial"/>
        </w:rPr>
        <w:t xml:space="preserve"> </w:t>
      </w:r>
      <w:r w:rsidR="008B3B8E" w:rsidRPr="00956465">
        <w:rPr>
          <w:rFonts w:ascii="Arial" w:hAnsi="Arial" w:cs="Arial"/>
        </w:rPr>
        <w:t>join</w:t>
      </w:r>
      <w:r w:rsidR="00EE398C" w:rsidRPr="00956465">
        <w:rPr>
          <w:rFonts w:ascii="Arial" w:hAnsi="Arial" w:cs="Arial"/>
        </w:rPr>
        <w:t xml:space="preserve"> one </w:t>
      </w:r>
      <w:r w:rsidR="00C07C30" w:rsidRPr="00956465">
        <w:rPr>
          <w:rFonts w:ascii="Arial" w:hAnsi="Arial" w:cs="Arial"/>
        </w:rPr>
        <w:t xml:space="preserve">or more </w:t>
      </w:r>
      <w:r w:rsidR="00EE398C" w:rsidRPr="00956465">
        <w:rPr>
          <w:rFonts w:ascii="Arial" w:hAnsi="Arial" w:cs="Arial"/>
        </w:rPr>
        <w:t>of the</w:t>
      </w:r>
      <w:r w:rsidR="00CF18F7" w:rsidRPr="00956465">
        <w:rPr>
          <w:rFonts w:ascii="Arial" w:hAnsi="Arial" w:cs="Arial"/>
        </w:rPr>
        <w:t xml:space="preserve"> Center’s</w:t>
      </w:r>
      <w:r w:rsidR="00EE398C" w:rsidRPr="00956465">
        <w:rPr>
          <w:rFonts w:ascii="Arial" w:hAnsi="Arial" w:cs="Arial"/>
        </w:rPr>
        <w:t xml:space="preserve"> “thematic areas</w:t>
      </w:r>
      <w:r w:rsidR="00C07C30" w:rsidRPr="00956465">
        <w:rPr>
          <w:rFonts w:ascii="Arial" w:hAnsi="Arial" w:cs="Arial"/>
        </w:rPr>
        <w:t xml:space="preserve"> of focus</w:t>
      </w:r>
      <w:r w:rsidR="00CF18F7" w:rsidRPr="00956465">
        <w:rPr>
          <w:rFonts w:ascii="Arial" w:hAnsi="Arial" w:cs="Arial"/>
        </w:rPr>
        <w:t>,</w:t>
      </w:r>
      <w:r w:rsidR="00EE398C" w:rsidRPr="00956465">
        <w:rPr>
          <w:rFonts w:ascii="Arial" w:hAnsi="Arial" w:cs="Arial"/>
        </w:rPr>
        <w:t>”</w:t>
      </w:r>
      <w:r w:rsidR="00CF18F7" w:rsidRPr="00956465">
        <w:rPr>
          <w:rFonts w:ascii="Arial" w:hAnsi="Arial" w:cs="Arial"/>
        </w:rPr>
        <w:t xml:space="preserve"> or perhaps one of the area studies programs the Center will help to foster</w:t>
      </w:r>
      <w:r w:rsidR="000168EC" w:rsidRPr="00956465">
        <w:rPr>
          <w:rFonts w:ascii="Arial" w:hAnsi="Arial" w:cs="Arial"/>
        </w:rPr>
        <w:t xml:space="preserve">. </w:t>
      </w:r>
      <w:r w:rsidR="00CF18F7" w:rsidRPr="00956465">
        <w:rPr>
          <w:rFonts w:ascii="Arial" w:hAnsi="Arial" w:cs="Arial"/>
        </w:rPr>
        <w:t>You have two options to indicate your interests:</w:t>
      </w:r>
    </w:p>
    <w:p w14:paraId="0A0C731B" w14:textId="13FC6E3C" w:rsidR="00CF18F7" w:rsidRPr="00956465" w:rsidRDefault="00C07C30" w:rsidP="00956465">
      <w:pPr>
        <w:ind w:left="720"/>
        <w:rPr>
          <w:rFonts w:ascii="Arial" w:hAnsi="Arial" w:cs="Arial"/>
        </w:rPr>
      </w:pPr>
      <w:r w:rsidRPr="00956465">
        <w:rPr>
          <w:rFonts w:ascii="Arial" w:hAnsi="Arial" w:cs="Arial"/>
        </w:rPr>
        <w:t>1</w:t>
      </w:r>
      <w:r w:rsidR="00CF18F7" w:rsidRPr="00956465">
        <w:rPr>
          <w:rFonts w:ascii="Arial" w:hAnsi="Arial" w:cs="Arial"/>
        </w:rPr>
        <w:t xml:space="preserve">) </w:t>
      </w:r>
      <w:r w:rsidR="00DE694F" w:rsidRPr="00956465">
        <w:rPr>
          <w:rFonts w:ascii="Arial" w:hAnsi="Arial" w:cs="Arial"/>
        </w:rPr>
        <w:t>Composing</w:t>
      </w:r>
      <w:r w:rsidRPr="00956465">
        <w:rPr>
          <w:rFonts w:ascii="Arial" w:hAnsi="Arial" w:cs="Arial"/>
        </w:rPr>
        <w:t xml:space="preserve"> an email with “Areas” in the Subject line and a list of thematic areas </w:t>
      </w:r>
      <w:r w:rsidR="000F03CC">
        <w:rPr>
          <w:rFonts w:ascii="Arial" w:hAnsi="Arial" w:cs="Arial"/>
        </w:rPr>
        <w:t xml:space="preserve">or area studies foci </w:t>
      </w:r>
      <w:r w:rsidRPr="00956465">
        <w:rPr>
          <w:rFonts w:ascii="Arial" w:hAnsi="Arial" w:cs="Arial"/>
        </w:rPr>
        <w:t>to be joi</w:t>
      </w:r>
      <w:r w:rsidR="00F33E39" w:rsidRPr="00956465">
        <w:rPr>
          <w:rFonts w:ascii="Arial" w:hAnsi="Arial" w:cs="Arial"/>
        </w:rPr>
        <w:t xml:space="preserve">ned in the Text of the message </w:t>
      </w:r>
    </w:p>
    <w:p w14:paraId="109568E1" w14:textId="27ACFB45" w:rsidR="00C07C30" w:rsidRPr="00956465" w:rsidRDefault="00C07C30" w:rsidP="00956465">
      <w:pPr>
        <w:ind w:left="720"/>
        <w:rPr>
          <w:rFonts w:ascii="Arial" w:hAnsi="Arial" w:cs="Arial"/>
        </w:rPr>
      </w:pPr>
      <w:r w:rsidRPr="00956465">
        <w:rPr>
          <w:rFonts w:ascii="Arial" w:hAnsi="Arial" w:cs="Arial"/>
        </w:rPr>
        <w:t>2</w:t>
      </w:r>
      <w:r w:rsidR="00CF18F7" w:rsidRPr="00956465">
        <w:rPr>
          <w:rFonts w:ascii="Arial" w:hAnsi="Arial" w:cs="Arial"/>
        </w:rPr>
        <w:t>)</w:t>
      </w:r>
      <w:r w:rsidRPr="00956465">
        <w:rPr>
          <w:rFonts w:ascii="Arial" w:hAnsi="Arial" w:cs="Arial"/>
        </w:rPr>
        <w:t xml:space="preserve"> </w:t>
      </w:r>
      <w:r w:rsidR="00F33E39" w:rsidRPr="00956465">
        <w:rPr>
          <w:rFonts w:ascii="Arial" w:hAnsi="Arial" w:cs="Arial"/>
        </w:rPr>
        <w:t>F</w:t>
      </w:r>
      <w:r w:rsidR="00EE398C" w:rsidRPr="00956465">
        <w:rPr>
          <w:rFonts w:ascii="Arial" w:hAnsi="Arial" w:cs="Arial"/>
        </w:rPr>
        <w:t>illing out this short form</w:t>
      </w:r>
      <w:r w:rsidR="00F33E39" w:rsidRPr="00956465">
        <w:rPr>
          <w:rFonts w:ascii="Arial" w:hAnsi="Arial" w:cs="Arial"/>
        </w:rPr>
        <w:t xml:space="preserve"> </w:t>
      </w:r>
      <w:r w:rsidR="00080025" w:rsidRPr="00956465">
        <w:rPr>
          <w:rFonts w:ascii="Arial" w:hAnsi="Arial" w:cs="Arial"/>
        </w:rPr>
        <w:t xml:space="preserve">below </w:t>
      </w:r>
      <w:r w:rsidR="00EE398C" w:rsidRPr="00956465">
        <w:rPr>
          <w:rFonts w:ascii="Arial" w:hAnsi="Arial" w:cs="Arial"/>
        </w:rPr>
        <w:t>and</w:t>
      </w:r>
      <w:r w:rsidRPr="00956465">
        <w:rPr>
          <w:rFonts w:ascii="Arial" w:hAnsi="Arial" w:cs="Arial"/>
        </w:rPr>
        <w:t xml:space="preserve"> sending it </w:t>
      </w:r>
      <w:r w:rsidR="00EE398C" w:rsidRPr="00956465">
        <w:rPr>
          <w:rFonts w:ascii="Arial" w:hAnsi="Arial" w:cs="Arial"/>
        </w:rPr>
        <w:t xml:space="preserve">to </w:t>
      </w:r>
      <w:proofErr w:type="spellStart"/>
      <w:r w:rsidR="00EE398C" w:rsidRPr="00956465">
        <w:rPr>
          <w:rFonts w:ascii="Arial" w:hAnsi="Arial" w:cs="Arial"/>
        </w:rPr>
        <w:t>Charissa</w:t>
      </w:r>
      <w:proofErr w:type="spellEnd"/>
      <w:r w:rsidR="00EE398C" w:rsidRPr="00956465">
        <w:rPr>
          <w:rFonts w:ascii="Arial" w:hAnsi="Arial" w:cs="Arial"/>
        </w:rPr>
        <w:t xml:space="preserve"> McMullen at </w:t>
      </w:r>
      <w:hyperlink r:id="rId7" w:history="1">
        <w:r w:rsidR="00EE398C" w:rsidRPr="00956465">
          <w:rPr>
            <w:rStyle w:val="Hyperlink"/>
            <w:rFonts w:ascii="Arial" w:hAnsi="Arial" w:cs="Arial"/>
            <w:color w:val="auto"/>
          </w:rPr>
          <w:t>c.mcmullen@neu.edu</w:t>
        </w:r>
      </w:hyperlink>
      <w:r w:rsidRPr="00956465">
        <w:rPr>
          <w:rFonts w:ascii="Arial" w:hAnsi="Arial" w:cs="Arial"/>
        </w:rPr>
        <w:t>.</w:t>
      </w:r>
    </w:p>
    <w:p w14:paraId="13402F69" w14:textId="323052F2" w:rsidR="00C07C30" w:rsidRPr="00956465" w:rsidRDefault="00C07C30">
      <w:pPr>
        <w:rPr>
          <w:rFonts w:ascii="Arial" w:hAnsi="Arial" w:cs="Arial"/>
        </w:rPr>
      </w:pPr>
      <w:r w:rsidRPr="00956465">
        <w:rPr>
          <w:rFonts w:ascii="Arial" w:hAnsi="Arial" w:cs="Arial"/>
        </w:rPr>
        <w:t xml:space="preserve">Faculty who join a </w:t>
      </w:r>
      <w:r w:rsidR="00EE398C" w:rsidRPr="00956465">
        <w:rPr>
          <w:rFonts w:ascii="Arial" w:hAnsi="Arial" w:cs="Arial"/>
        </w:rPr>
        <w:t xml:space="preserve">thematic area will </w:t>
      </w:r>
      <w:r w:rsidRPr="00956465">
        <w:rPr>
          <w:rFonts w:ascii="Arial" w:hAnsi="Arial" w:cs="Arial"/>
        </w:rPr>
        <w:t xml:space="preserve">have their </w:t>
      </w:r>
      <w:r w:rsidR="00EE398C" w:rsidRPr="00956465">
        <w:rPr>
          <w:rFonts w:ascii="Arial" w:hAnsi="Arial" w:cs="Arial"/>
        </w:rPr>
        <w:t xml:space="preserve">short bio included on the Center’s webpage and </w:t>
      </w:r>
      <w:r w:rsidRPr="00956465">
        <w:rPr>
          <w:rFonts w:ascii="Arial" w:hAnsi="Arial" w:cs="Arial"/>
        </w:rPr>
        <w:t xml:space="preserve">their </w:t>
      </w:r>
      <w:r w:rsidR="00EE398C" w:rsidRPr="00956465">
        <w:rPr>
          <w:rFonts w:ascii="Arial" w:hAnsi="Arial" w:cs="Arial"/>
        </w:rPr>
        <w:t>email included in the</w:t>
      </w:r>
      <w:r w:rsidRPr="00956465">
        <w:rPr>
          <w:rFonts w:ascii="Arial" w:hAnsi="Arial" w:cs="Arial"/>
        </w:rPr>
        <w:t xml:space="preserve"> </w:t>
      </w:r>
      <w:proofErr w:type="spellStart"/>
      <w:r w:rsidR="00F33E39" w:rsidRPr="00956465">
        <w:rPr>
          <w:rFonts w:ascii="Arial" w:hAnsi="Arial" w:cs="Arial"/>
        </w:rPr>
        <w:t>listserv</w:t>
      </w:r>
      <w:r w:rsidR="00EE398C" w:rsidRPr="00956465">
        <w:rPr>
          <w:rFonts w:ascii="Arial" w:hAnsi="Arial" w:cs="Arial"/>
        </w:rPr>
        <w:t>s</w:t>
      </w:r>
      <w:proofErr w:type="spellEnd"/>
      <w:r w:rsidR="00EE398C" w:rsidRPr="00956465">
        <w:rPr>
          <w:rFonts w:ascii="Arial" w:hAnsi="Arial" w:cs="Arial"/>
        </w:rPr>
        <w:t xml:space="preserve"> for the Center</w:t>
      </w:r>
      <w:r w:rsidRPr="00956465">
        <w:rPr>
          <w:rFonts w:ascii="Arial" w:hAnsi="Arial" w:cs="Arial"/>
        </w:rPr>
        <w:t xml:space="preserve"> and </w:t>
      </w:r>
      <w:r w:rsidR="00F33E39" w:rsidRPr="00956465">
        <w:rPr>
          <w:rFonts w:ascii="Arial" w:hAnsi="Arial" w:cs="Arial"/>
        </w:rPr>
        <w:t>each</w:t>
      </w:r>
      <w:r w:rsidRPr="00956465">
        <w:rPr>
          <w:rFonts w:ascii="Arial" w:hAnsi="Arial" w:cs="Arial"/>
        </w:rPr>
        <w:t xml:space="preserve"> thematic area</w:t>
      </w:r>
      <w:r w:rsidR="00F33E39" w:rsidRPr="00956465">
        <w:rPr>
          <w:rFonts w:ascii="Arial" w:hAnsi="Arial" w:cs="Arial"/>
        </w:rPr>
        <w:t xml:space="preserve"> joined</w:t>
      </w:r>
      <w:r w:rsidR="00EE398C" w:rsidRPr="00956465">
        <w:rPr>
          <w:rFonts w:ascii="Arial" w:hAnsi="Arial" w:cs="Arial"/>
        </w:rPr>
        <w:t xml:space="preserve">.  </w:t>
      </w:r>
    </w:p>
    <w:p w14:paraId="56A72119" w14:textId="02EACF55" w:rsidR="00957232" w:rsidRPr="00956465" w:rsidRDefault="00080025">
      <w:pPr>
        <w:rPr>
          <w:rFonts w:ascii="Arial" w:hAnsi="Arial" w:cs="Arial"/>
        </w:rPr>
      </w:pPr>
      <w:r w:rsidRPr="00956465">
        <w:rPr>
          <w:rFonts w:ascii="Arial" w:hAnsi="Arial" w:cs="Arial"/>
        </w:rPr>
        <w:t>T</w:t>
      </w:r>
      <w:r w:rsidR="00EF1D02" w:rsidRPr="00956465">
        <w:rPr>
          <w:rFonts w:ascii="Arial" w:hAnsi="Arial" w:cs="Arial"/>
        </w:rPr>
        <w:t>he Center</w:t>
      </w:r>
      <w:r w:rsidRPr="00956465">
        <w:rPr>
          <w:rFonts w:ascii="Arial" w:hAnsi="Arial" w:cs="Arial"/>
        </w:rPr>
        <w:t xml:space="preserve"> currently</w:t>
      </w:r>
      <w:r w:rsidR="00EF1D02" w:rsidRPr="00956465">
        <w:rPr>
          <w:rFonts w:ascii="Arial" w:hAnsi="Arial" w:cs="Arial"/>
        </w:rPr>
        <w:t xml:space="preserve"> has four thematic areas:</w:t>
      </w:r>
    </w:p>
    <w:p w14:paraId="3DF3FF24" w14:textId="77777777" w:rsidR="008B3B8E" w:rsidRPr="00956465" w:rsidRDefault="008B3B8E" w:rsidP="008B3B8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</w:rPr>
      </w:pPr>
      <w:r w:rsidRPr="00956465">
        <w:rPr>
          <w:rFonts w:ascii="Arial" w:hAnsi="Arial" w:cs="Arial"/>
          <w:i/>
          <w:u w:val="single"/>
        </w:rPr>
        <w:t>International Security and Resilience</w:t>
      </w:r>
    </w:p>
    <w:p w14:paraId="047FBEA3" w14:textId="1F017630" w:rsidR="008B3B8E" w:rsidRPr="00956465" w:rsidRDefault="008B3B8E" w:rsidP="008B3B8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6465">
        <w:rPr>
          <w:rFonts w:ascii="Arial" w:hAnsi="Arial" w:cs="Arial"/>
        </w:rPr>
        <w:t xml:space="preserve">As U.S. and Western dominance continues to fade, international security meets new challenges of accommodating rising powers and resolving disputes in a </w:t>
      </w:r>
      <w:r w:rsidR="00C07C30" w:rsidRPr="00956465">
        <w:rPr>
          <w:rFonts w:ascii="Arial" w:hAnsi="Arial" w:cs="Arial"/>
        </w:rPr>
        <w:t>number of areas. This area studies n</w:t>
      </w:r>
      <w:r w:rsidRPr="00956465">
        <w:rPr>
          <w:rFonts w:ascii="Arial" w:hAnsi="Arial" w:cs="Arial"/>
        </w:rPr>
        <w:t xml:space="preserve">ew conflicts and modes of warfare and new techniques of security – such as building civil and societal resilience. </w:t>
      </w:r>
    </w:p>
    <w:p w14:paraId="11CE3ECE" w14:textId="77777777" w:rsidR="008B3B8E" w:rsidRPr="00956465" w:rsidRDefault="008B3B8E" w:rsidP="008B3B8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BBB61" w14:textId="0D67AF54" w:rsidR="008B3B8E" w:rsidRPr="00956465" w:rsidRDefault="008B3B8E" w:rsidP="008B3B8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</w:rPr>
      </w:pPr>
      <w:r w:rsidRPr="00956465">
        <w:rPr>
          <w:rFonts w:ascii="Arial" w:hAnsi="Arial" w:cs="Arial"/>
          <w:i/>
          <w:u w:val="single"/>
        </w:rPr>
        <w:t>International Public Policy</w:t>
      </w:r>
    </w:p>
    <w:p w14:paraId="4B97117B" w14:textId="0AC713F6" w:rsidR="008B3B8E" w:rsidRPr="00956465" w:rsidRDefault="008B3B8E" w:rsidP="008B3B8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6465">
        <w:rPr>
          <w:rFonts w:ascii="Arial" w:hAnsi="Arial" w:cs="Arial"/>
        </w:rPr>
        <w:t xml:space="preserve">How should international public policy institutions be organized? Who should be included and how should actors be represented?  What are the best techniques for addressing global issues? </w:t>
      </w:r>
      <w:r w:rsidR="00C07C30" w:rsidRPr="00956465">
        <w:rPr>
          <w:rFonts w:ascii="Arial" w:hAnsi="Arial" w:cs="Arial"/>
        </w:rPr>
        <w:t xml:space="preserve">This thematic area </w:t>
      </w:r>
      <w:r w:rsidRPr="00956465">
        <w:rPr>
          <w:rFonts w:ascii="Arial" w:hAnsi="Arial" w:cs="Arial"/>
        </w:rPr>
        <w:t>will seek to improve knowledge about and best practices of international public policy.</w:t>
      </w:r>
    </w:p>
    <w:p w14:paraId="5A13CC76" w14:textId="77777777" w:rsidR="008B3B8E" w:rsidRPr="00956465" w:rsidRDefault="008B3B8E" w:rsidP="008B3B8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F8601C" w14:textId="77777777" w:rsidR="008B3B8E" w:rsidRPr="00956465" w:rsidRDefault="008B3B8E" w:rsidP="008B3B8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</w:rPr>
      </w:pPr>
      <w:r w:rsidRPr="00956465">
        <w:rPr>
          <w:rFonts w:ascii="Arial" w:hAnsi="Arial" w:cs="Arial"/>
          <w:i/>
          <w:u w:val="single"/>
        </w:rPr>
        <w:t>Global Understanding</w:t>
      </w:r>
    </w:p>
    <w:p w14:paraId="44247BAA" w14:textId="3A98AE94" w:rsidR="008B3B8E" w:rsidRPr="00956465" w:rsidRDefault="00AB236A" w:rsidP="0095646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956465">
        <w:rPr>
          <w:rFonts w:ascii="Arial" w:hAnsi="Arial" w:cs="Arial"/>
        </w:rPr>
        <w:t>International society today is shaped by conflicts between people with different values, commitments, and allegiances to diverse socio-economic and group identities.  This thematic area seeks to deepen understanding of particular cultures as well as cross-cultural understanding and solidarity</w:t>
      </w:r>
      <w:r w:rsidR="008B3B8E" w:rsidRPr="00956465">
        <w:rPr>
          <w:rFonts w:ascii="Arial" w:hAnsi="Arial" w:cs="Arial"/>
        </w:rPr>
        <w:t xml:space="preserve">. </w:t>
      </w:r>
    </w:p>
    <w:p w14:paraId="1B524E9B" w14:textId="77777777" w:rsidR="008B3B8E" w:rsidRPr="00956465" w:rsidRDefault="008B3B8E" w:rsidP="008B3B8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A8F8A2" w14:textId="77777777" w:rsidR="008B3B8E" w:rsidRPr="00956465" w:rsidRDefault="008B3B8E" w:rsidP="008B3B8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</w:rPr>
      </w:pPr>
      <w:r w:rsidRPr="00956465">
        <w:rPr>
          <w:rFonts w:ascii="Arial" w:hAnsi="Arial" w:cs="Arial"/>
          <w:i/>
          <w:u w:val="single"/>
        </w:rPr>
        <w:t>Sustainability, Development and Environment</w:t>
      </w:r>
    </w:p>
    <w:p w14:paraId="64AD98B1" w14:textId="5BBD9E74" w:rsidR="00957232" w:rsidRDefault="008B3B8E" w:rsidP="00C07C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6465">
        <w:rPr>
          <w:rFonts w:ascii="Arial" w:hAnsi="Arial" w:cs="Arial"/>
        </w:rPr>
        <w:t xml:space="preserve">Matters of development are inter-related with quality of life, health, </w:t>
      </w:r>
      <w:r w:rsidR="00080025" w:rsidRPr="00956465">
        <w:rPr>
          <w:rFonts w:ascii="Arial" w:hAnsi="Arial" w:cs="Arial"/>
        </w:rPr>
        <w:t xml:space="preserve">as well as </w:t>
      </w:r>
      <w:r w:rsidRPr="00956465">
        <w:rPr>
          <w:rFonts w:ascii="Arial" w:hAnsi="Arial" w:cs="Arial"/>
        </w:rPr>
        <w:t xml:space="preserve">environmental and economic sustainability. </w:t>
      </w:r>
      <w:r w:rsidR="00C07C30" w:rsidRPr="00956465">
        <w:rPr>
          <w:rFonts w:ascii="Arial" w:hAnsi="Arial" w:cs="Arial"/>
        </w:rPr>
        <w:t xml:space="preserve">This thematic area studies how </w:t>
      </w:r>
      <w:r w:rsidRPr="00956465">
        <w:rPr>
          <w:rFonts w:ascii="Arial" w:hAnsi="Arial" w:cs="Arial"/>
        </w:rPr>
        <w:t>policy-makers address conditions that transcend national borders a</w:t>
      </w:r>
      <w:r w:rsidR="007025CC">
        <w:rPr>
          <w:rFonts w:ascii="Arial" w:hAnsi="Arial" w:cs="Arial"/>
        </w:rPr>
        <w:t xml:space="preserve">nd how </w:t>
      </w:r>
      <w:r w:rsidRPr="00956465">
        <w:rPr>
          <w:rFonts w:ascii="Arial" w:hAnsi="Arial" w:cs="Arial"/>
        </w:rPr>
        <w:t xml:space="preserve">international institutions </w:t>
      </w:r>
      <w:r w:rsidR="007025CC">
        <w:rPr>
          <w:rFonts w:ascii="Arial" w:hAnsi="Arial" w:cs="Arial"/>
        </w:rPr>
        <w:t xml:space="preserve">can </w:t>
      </w:r>
      <w:r w:rsidRPr="00956465">
        <w:rPr>
          <w:rFonts w:ascii="Arial" w:hAnsi="Arial" w:cs="Arial"/>
        </w:rPr>
        <w:t>addre</w:t>
      </w:r>
      <w:r w:rsidR="007025CC">
        <w:rPr>
          <w:rFonts w:ascii="Arial" w:hAnsi="Arial" w:cs="Arial"/>
        </w:rPr>
        <w:t>ss global environmental threats.</w:t>
      </w:r>
      <w:r w:rsidRPr="00956465">
        <w:rPr>
          <w:rFonts w:ascii="Arial" w:hAnsi="Arial" w:cs="Arial"/>
        </w:rPr>
        <w:t xml:space="preserve"> </w:t>
      </w:r>
    </w:p>
    <w:p w14:paraId="570FC375" w14:textId="46B77F43" w:rsidR="00080025" w:rsidRPr="00956465" w:rsidRDefault="00080025" w:rsidP="00080025">
      <w:pPr>
        <w:rPr>
          <w:rFonts w:ascii="Arial" w:hAnsi="Arial" w:cs="Arial"/>
        </w:rPr>
      </w:pPr>
      <w:r w:rsidRPr="00956465">
        <w:rPr>
          <w:rFonts w:ascii="Arial" w:hAnsi="Arial" w:cs="Arial"/>
        </w:rPr>
        <w:lastRenderedPageBreak/>
        <w:t>In addition to the</w:t>
      </w:r>
      <w:r w:rsidR="00A60671">
        <w:rPr>
          <w:rFonts w:ascii="Arial" w:hAnsi="Arial" w:cs="Arial"/>
        </w:rPr>
        <w:t>se</w:t>
      </w:r>
      <w:r w:rsidRPr="00956465">
        <w:rPr>
          <w:rFonts w:ascii="Arial" w:hAnsi="Arial" w:cs="Arial"/>
        </w:rPr>
        <w:t xml:space="preserve"> four thematic areas</w:t>
      </w:r>
      <w:r w:rsidR="00A60671" w:rsidRPr="00956465">
        <w:rPr>
          <w:rFonts w:ascii="Arial" w:hAnsi="Arial" w:cs="Arial"/>
        </w:rPr>
        <w:t xml:space="preserve">, </w:t>
      </w:r>
      <w:r w:rsidRPr="00956465">
        <w:rPr>
          <w:rFonts w:ascii="Arial" w:hAnsi="Arial" w:cs="Arial"/>
        </w:rPr>
        <w:t>C</w:t>
      </w:r>
      <w:r w:rsidR="00A60671" w:rsidRPr="00956465">
        <w:rPr>
          <w:rFonts w:ascii="Arial" w:hAnsi="Arial" w:cs="Arial"/>
        </w:rPr>
        <w:t>SSH</w:t>
      </w:r>
      <w:r w:rsidRPr="00956465">
        <w:rPr>
          <w:rFonts w:ascii="Arial" w:hAnsi="Arial" w:cs="Arial"/>
        </w:rPr>
        <w:t xml:space="preserve"> </w:t>
      </w:r>
      <w:r w:rsidR="007474DA">
        <w:rPr>
          <w:rFonts w:ascii="Arial" w:hAnsi="Arial" w:cs="Arial"/>
        </w:rPr>
        <w:t xml:space="preserve">seeks </w:t>
      </w:r>
      <w:r w:rsidRPr="00956465">
        <w:rPr>
          <w:rFonts w:ascii="Arial" w:hAnsi="Arial" w:cs="Arial"/>
        </w:rPr>
        <w:t xml:space="preserve">to foster intensive study in geographically defined areas of the globe including </w:t>
      </w:r>
      <w:r w:rsidR="00A60671" w:rsidRPr="00956465">
        <w:rPr>
          <w:rFonts w:ascii="Arial" w:hAnsi="Arial" w:cs="Arial"/>
        </w:rPr>
        <w:t>African</w:t>
      </w:r>
      <w:r w:rsidR="007474DA">
        <w:rPr>
          <w:rFonts w:ascii="Arial" w:hAnsi="Arial" w:cs="Arial"/>
        </w:rPr>
        <w:t xml:space="preserve"> </w:t>
      </w:r>
      <w:r w:rsidR="00A60671" w:rsidRPr="00956465">
        <w:rPr>
          <w:rFonts w:ascii="Arial" w:hAnsi="Arial" w:cs="Arial"/>
        </w:rPr>
        <w:t xml:space="preserve">Studies, </w:t>
      </w:r>
      <w:r w:rsidRPr="00956465">
        <w:rPr>
          <w:rFonts w:ascii="Arial" w:hAnsi="Arial" w:cs="Arial"/>
        </w:rPr>
        <w:t xml:space="preserve">Asian Studies, </w:t>
      </w:r>
      <w:r w:rsidR="00A60671" w:rsidRPr="00956465">
        <w:rPr>
          <w:rFonts w:ascii="Arial" w:hAnsi="Arial" w:cs="Arial"/>
        </w:rPr>
        <w:t xml:space="preserve">European Studies, Latin American and Caribbean Studies, as well as Middle Eastern Studies.  The Center will enhance programmatic development in these fields by linking research and co-curricular events wherever advantageous. Colleagues wishing to participate or lead initiatives involving </w:t>
      </w:r>
      <w:r w:rsidR="00A60671" w:rsidRPr="000F03CC">
        <w:rPr>
          <w:rFonts w:ascii="Arial" w:hAnsi="Arial" w:cs="Arial"/>
          <w:b/>
        </w:rPr>
        <w:t>Area Studies</w:t>
      </w:r>
      <w:r w:rsidR="00A60671" w:rsidRPr="00956465">
        <w:rPr>
          <w:rFonts w:ascii="Arial" w:hAnsi="Arial" w:cs="Arial"/>
        </w:rPr>
        <w:t xml:space="preserve"> foci </w:t>
      </w:r>
      <w:r w:rsidR="007474DA">
        <w:rPr>
          <w:rFonts w:ascii="Arial" w:hAnsi="Arial" w:cs="Arial"/>
        </w:rPr>
        <w:t xml:space="preserve">are invited to </w:t>
      </w:r>
      <w:r w:rsidR="00A60671" w:rsidRPr="00956465">
        <w:rPr>
          <w:rFonts w:ascii="Arial" w:hAnsi="Arial" w:cs="Arial"/>
        </w:rPr>
        <w:t>express this by joining one of these program area</w:t>
      </w:r>
      <w:r w:rsidR="007474DA">
        <w:rPr>
          <w:rFonts w:ascii="Arial" w:hAnsi="Arial" w:cs="Arial"/>
        </w:rPr>
        <w:t>s</w:t>
      </w:r>
      <w:r w:rsidR="00A60671" w:rsidRPr="00956465">
        <w:rPr>
          <w:rFonts w:ascii="Arial" w:hAnsi="Arial" w:cs="Arial"/>
        </w:rPr>
        <w:t>.</w:t>
      </w:r>
      <w:r w:rsidR="00A60671">
        <w:rPr>
          <w:rFonts w:ascii="Arial" w:hAnsi="Arial" w:cs="Arial"/>
        </w:rPr>
        <w:t xml:space="preserve"> </w:t>
      </w:r>
    </w:p>
    <w:p w14:paraId="49F59A1F" w14:textId="77777777" w:rsidR="00355ECD" w:rsidRPr="00A60671" w:rsidRDefault="00355ECD" w:rsidP="00355ECD">
      <w:pPr>
        <w:rPr>
          <w:rFonts w:ascii="Arial" w:hAnsi="Arial" w:cs="Arial"/>
        </w:rPr>
      </w:pPr>
    </w:p>
    <w:p w14:paraId="6E267299" w14:textId="089A0443" w:rsidR="00355ECD" w:rsidRPr="00A60671" w:rsidRDefault="00DE694F" w:rsidP="00355ECD">
      <w:pPr>
        <w:rPr>
          <w:rFonts w:ascii="Arial" w:hAnsi="Arial" w:cs="Arial"/>
        </w:rPr>
      </w:pPr>
      <w:r w:rsidRPr="00A60671">
        <w:rPr>
          <w:rFonts w:ascii="Arial" w:hAnsi="Arial" w:cs="Arial"/>
        </w:rPr>
        <w:t>Thank</w:t>
      </w:r>
      <w:r w:rsidR="00080025" w:rsidRPr="00A60671">
        <w:rPr>
          <w:rFonts w:ascii="Arial" w:hAnsi="Arial" w:cs="Arial"/>
        </w:rPr>
        <w:t xml:space="preserve"> you </w:t>
      </w:r>
      <w:r w:rsidRPr="00A60671">
        <w:rPr>
          <w:rFonts w:ascii="Arial" w:hAnsi="Arial" w:cs="Arial"/>
        </w:rPr>
        <w:t>for your interest in the Center for International Affairs and World Cultures!</w:t>
      </w:r>
    </w:p>
    <w:p w14:paraId="7D349C4A" w14:textId="77777777" w:rsidR="00080025" w:rsidRPr="00A60671" w:rsidRDefault="00080025" w:rsidP="00355ECD">
      <w:pPr>
        <w:rPr>
          <w:rFonts w:ascii="Arial" w:hAnsi="Arial" w:cs="Arial"/>
        </w:rPr>
      </w:pPr>
    </w:p>
    <w:p w14:paraId="665CB3B9" w14:textId="77777777" w:rsidR="00080025" w:rsidRPr="00A60671" w:rsidRDefault="00080025" w:rsidP="00355ECD">
      <w:pPr>
        <w:rPr>
          <w:rFonts w:ascii="Arial" w:hAnsi="Arial" w:cs="Arial"/>
        </w:rPr>
      </w:pPr>
    </w:p>
    <w:p w14:paraId="1724E367" w14:textId="77777777" w:rsidR="00080025" w:rsidRPr="00A60671" w:rsidRDefault="00080025" w:rsidP="0008002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60671">
        <w:rPr>
          <w:rFonts w:ascii="Arial" w:hAnsi="Arial" w:cs="Arial"/>
          <w:b/>
          <w:sz w:val="36"/>
          <w:szCs w:val="36"/>
          <w:u w:val="single"/>
        </w:rPr>
        <w:t>Center for International Affairs and World Cultures</w:t>
      </w:r>
    </w:p>
    <w:p w14:paraId="3E3F2A08" w14:textId="77777777" w:rsidR="00DE694F" w:rsidRPr="00A60671" w:rsidRDefault="00DE694F" w:rsidP="00355ECD">
      <w:pPr>
        <w:rPr>
          <w:rFonts w:ascii="Arial" w:hAnsi="Arial" w:cs="Arial"/>
        </w:rPr>
      </w:pPr>
    </w:p>
    <w:p w14:paraId="54074188" w14:textId="77777777" w:rsidR="00355ECD" w:rsidRPr="00A60671" w:rsidRDefault="00355ECD" w:rsidP="00355ECD">
      <w:pPr>
        <w:rPr>
          <w:rFonts w:ascii="Arial" w:hAnsi="Arial" w:cs="Arial"/>
        </w:rPr>
      </w:pPr>
      <w:r w:rsidRPr="00A60671">
        <w:rPr>
          <w:rFonts w:ascii="Arial" w:hAnsi="Arial" w:cs="Arial"/>
        </w:rPr>
        <w:t>Name:</w:t>
      </w:r>
      <w:r w:rsidR="006308E2" w:rsidRPr="00A60671">
        <w:rPr>
          <w:rFonts w:ascii="Arial" w:hAnsi="Arial" w:cs="Arial"/>
        </w:rPr>
        <w:t xml:space="preserve"> _____________________________________________________</w:t>
      </w:r>
      <w:r w:rsidR="00957232" w:rsidRPr="00A60671">
        <w:rPr>
          <w:rFonts w:ascii="Arial" w:hAnsi="Arial" w:cs="Arial"/>
        </w:rPr>
        <w:t>_</w:t>
      </w:r>
    </w:p>
    <w:p w14:paraId="3569D241" w14:textId="7E1468A3" w:rsidR="00355ECD" w:rsidRPr="00A60671" w:rsidRDefault="00355ECD" w:rsidP="00355ECD">
      <w:pPr>
        <w:rPr>
          <w:rFonts w:ascii="Arial" w:hAnsi="Arial" w:cs="Arial"/>
        </w:rPr>
      </w:pPr>
      <w:r w:rsidRPr="00A60671">
        <w:rPr>
          <w:rFonts w:ascii="Arial" w:hAnsi="Arial" w:cs="Arial"/>
        </w:rPr>
        <w:t>Department</w:t>
      </w:r>
      <w:r w:rsidR="003C4865" w:rsidRPr="00A60671">
        <w:rPr>
          <w:rFonts w:ascii="Arial" w:hAnsi="Arial" w:cs="Arial"/>
        </w:rPr>
        <w:t>(s)</w:t>
      </w:r>
      <w:r w:rsidRPr="00A60671">
        <w:rPr>
          <w:rFonts w:ascii="Arial" w:hAnsi="Arial" w:cs="Arial"/>
        </w:rPr>
        <w:t>:</w:t>
      </w:r>
      <w:r w:rsidR="006308E2" w:rsidRPr="00A60671">
        <w:rPr>
          <w:rFonts w:ascii="Arial" w:hAnsi="Arial" w:cs="Arial"/>
        </w:rPr>
        <w:t xml:space="preserve"> ________________________________________________</w:t>
      </w:r>
      <w:r w:rsidR="00957232" w:rsidRPr="00A60671">
        <w:rPr>
          <w:rFonts w:ascii="Arial" w:hAnsi="Arial" w:cs="Arial"/>
        </w:rPr>
        <w:t>_</w:t>
      </w:r>
    </w:p>
    <w:p w14:paraId="37B3C4E8" w14:textId="6FFF34E4" w:rsidR="00355ECD" w:rsidRPr="00A60671" w:rsidRDefault="003C4865" w:rsidP="00355ECD">
      <w:pPr>
        <w:rPr>
          <w:rFonts w:ascii="Arial" w:hAnsi="Arial" w:cs="Arial"/>
        </w:rPr>
      </w:pPr>
      <w:r w:rsidRPr="00A60671">
        <w:rPr>
          <w:rFonts w:ascii="Arial" w:hAnsi="Arial" w:cs="Arial"/>
        </w:rPr>
        <w:t xml:space="preserve">NU </w:t>
      </w:r>
      <w:r w:rsidR="00355ECD" w:rsidRPr="00A60671">
        <w:rPr>
          <w:rFonts w:ascii="Arial" w:hAnsi="Arial" w:cs="Arial"/>
        </w:rPr>
        <w:t>Email address:</w:t>
      </w:r>
      <w:r w:rsidR="006308E2" w:rsidRPr="00A60671">
        <w:rPr>
          <w:rFonts w:ascii="Arial" w:hAnsi="Arial" w:cs="Arial"/>
        </w:rPr>
        <w:t xml:space="preserve"> _______________________________________________</w:t>
      </w:r>
    </w:p>
    <w:p w14:paraId="3342F653" w14:textId="77777777" w:rsidR="007474DA" w:rsidRDefault="00355ECD" w:rsidP="00355ECD">
      <w:pPr>
        <w:rPr>
          <w:rFonts w:ascii="Arial" w:hAnsi="Arial" w:cs="Arial"/>
        </w:rPr>
      </w:pPr>
      <w:r w:rsidRPr="00A60671">
        <w:rPr>
          <w:rFonts w:ascii="Arial" w:hAnsi="Arial" w:cs="Arial"/>
        </w:rPr>
        <w:t xml:space="preserve">Specific </w:t>
      </w:r>
      <w:r w:rsidR="007474DA">
        <w:rPr>
          <w:rFonts w:ascii="Arial" w:hAnsi="Arial" w:cs="Arial"/>
        </w:rPr>
        <w:t xml:space="preserve">thematic </w:t>
      </w:r>
      <w:r w:rsidRPr="00A60671">
        <w:rPr>
          <w:rFonts w:ascii="Arial" w:hAnsi="Arial" w:cs="Arial"/>
        </w:rPr>
        <w:t xml:space="preserve">group </w:t>
      </w:r>
      <w:r w:rsidR="006308E2" w:rsidRPr="00A60671">
        <w:rPr>
          <w:rFonts w:ascii="Arial" w:hAnsi="Arial" w:cs="Arial"/>
        </w:rPr>
        <w:t xml:space="preserve">you wish to join: </w:t>
      </w:r>
    </w:p>
    <w:p w14:paraId="0695C217" w14:textId="6B4D2542" w:rsidR="00355ECD" w:rsidRPr="00A60671" w:rsidRDefault="007474DA" w:rsidP="00956465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308E2" w:rsidRPr="00A60671">
        <w:rPr>
          <w:rFonts w:ascii="Arial" w:hAnsi="Arial" w:cs="Arial"/>
        </w:rPr>
        <w:t xml:space="preserve"> </w:t>
      </w:r>
      <w:r w:rsidR="00355ECD" w:rsidRPr="00A60671">
        <w:rPr>
          <w:rFonts w:ascii="Arial" w:hAnsi="Arial" w:cs="Arial"/>
        </w:rPr>
        <w:t>________ International Security and Resilience</w:t>
      </w:r>
    </w:p>
    <w:p w14:paraId="3A439C9C" w14:textId="77777777" w:rsidR="006308E2" w:rsidRPr="00A60671" w:rsidRDefault="006308E2" w:rsidP="00355ECD">
      <w:pPr>
        <w:rPr>
          <w:rFonts w:ascii="Arial" w:hAnsi="Arial" w:cs="Arial"/>
        </w:rPr>
      </w:pPr>
      <w:r w:rsidRPr="00A60671">
        <w:rPr>
          <w:rFonts w:ascii="Arial" w:hAnsi="Arial" w:cs="Arial"/>
        </w:rPr>
        <w:tab/>
      </w:r>
      <w:r w:rsidRPr="00A60671">
        <w:rPr>
          <w:rFonts w:ascii="Arial" w:hAnsi="Arial" w:cs="Arial"/>
        </w:rPr>
        <w:tab/>
      </w:r>
      <w:r w:rsidRPr="00A60671">
        <w:rPr>
          <w:rFonts w:ascii="Arial" w:hAnsi="Arial" w:cs="Arial"/>
        </w:rPr>
        <w:tab/>
        <w:t xml:space="preserve">  </w:t>
      </w:r>
      <w:r w:rsidRPr="00A60671">
        <w:rPr>
          <w:rFonts w:ascii="Arial" w:hAnsi="Arial" w:cs="Arial"/>
        </w:rPr>
        <w:tab/>
        <w:t xml:space="preserve">    ________ International Public Policy</w:t>
      </w:r>
    </w:p>
    <w:p w14:paraId="4EDBE59C" w14:textId="77777777" w:rsidR="006308E2" w:rsidRPr="00A60671" w:rsidRDefault="006308E2" w:rsidP="00355ECD">
      <w:pPr>
        <w:rPr>
          <w:rFonts w:ascii="Arial" w:hAnsi="Arial" w:cs="Arial"/>
        </w:rPr>
      </w:pPr>
      <w:r w:rsidRPr="00A60671">
        <w:rPr>
          <w:rFonts w:ascii="Arial" w:hAnsi="Arial" w:cs="Arial"/>
        </w:rPr>
        <w:tab/>
      </w:r>
      <w:r w:rsidRPr="00A60671">
        <w:rPr>
          <w:rFonts w:ascii="Arial" w:hAnsi="Arial" w:cs="Arial"/>
        </w:rPr>
        <w:tab/>
      </w:r>
      <w:r w:rsidRPr="00A60671">
        <w:rPr>
          <w:rFonts w:ascii="Arial" w:hAnsi="Arial" w:cs="Arial"/>
        </w:rPr>
        <w:tab/>
        <w:t xml:space="preserve">  </w:t>
      </w:r>
      <w:r w:rsidRPr="00A60671">
        <w:rPr>
          <w:rFonts w:ascii="Arial" w:hAnsi="Arial" w:cs="Arial"/>
        </w:rPr>
        <w:tab/>
        <w:t xml:space="preserve">    ________ Global Understanding</w:t>
      </w:r>
    </w:p>
    <w:p w14:paraId="692B1A92" w14:textId="17A2266E" w:rsidR="00C07C30" w:rsidRDefault="006308E2" w:rsidP="00355ECD">
      <w:pPr>
        <w:rPr>
          <w:rFonts w:ascii="Arial" w:hAnsi="Arial" w:cs="Arial"/>
        </w:rPr>
      </w:pPr>
      <w:r w:rsidRPr="00A60671">
        <w:rPr>
          <w:rFonts w:ascii="Arial" w:hAnsi="Arial" w:cs="Arial"/>
        </w:rPr>
        <w:tab/>
      </w:r>
      <w:r w:rsidRPr="00A60671">
        <w:rPr>
          <w:rFonts w:ascii="Arial" w:hAnsi="Arial" w:cs="Arial"/>
        </w:rPr>
        <w:tab/>
      </w:r>
      <w:r w:rsidRPr="00A60671">
        <w:rPr>
          <w:rFonts w:ascii="Arial" w:hAnsi="Arial" w:cs="Arial"/>
        </w:rPr>
        <w:tab/>
        <w:t xml:space="preserve">  </w:t>
      </w:r>
      <w:r w:rsidRPr="00A60671">
        <w:rPr>
          <w:rFonts w:ascii="Arial" w:hAnsi="Arial" w:cs="Arial"/>
        </w:rPr>
        <w:tab/>
        <w:t xml:space="preserve">    ________ Sustainability, Development and Environme</w:t>
      </w:r>
      <w:r w:rsidR="00B4059B" w:rsidRPr="00A60671">
        <w:rPr>
          <w:rFonts w:ascii="Arial" w:hAnsi="Arial" w:cs="Arial"/>
        </w:rPr>
        <w:t xml:space="preserve">nt </w:t>
      </w:r>
    </w:p>
    <w:p w14:paraId="4A0F314A" w14:textId="4BB6F7DF" w:rsidR="00A60671" w:rsidRPr="00AA106D" w:rsidRDefault="00A60671" w:rsidP="00A60671">
      <w:pPr>
        <w:rPr>
          <w:rFonts w:ascii="Arial" w:hAnsi="Arial" w:cs="Arial"/>
        </w:rPr>
      </w:pPr>
      <w:r>
        <w:rPr>
          <w:rFonts w:ascii="Arial" w:hAnsi="Arial" w:cs="Arial"/>
        </w:rPr>
        <w:t>Area Studies foci</w:t>
      </w:r>
      <w:r w:rsidRPr="00AA106D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AA106D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>African Studies</w:t>
      </w:r>
    </w:p>
    <w:p w14:paraId="585D2B1C" w14:textId="77777777" w:rsidR="00A60671" w:rsidRDefault="00A60671" w:rsidP="00A60671">
      <w:pPr>
        <w:rPr>
          <w:rFonts w:ascii="Arial" w:hAnsi="Arial" w:cs="Arial"/>
        </w:rPr>
      </w:pPr>
      <w:r w:rsidRPr="00AA106D">
        <w:rPr>
          <w:rFonts w:ascii="Arial" w:hAnsi="Arial" w:cs="Arial"/>
        </w:rPr>
        <w:tab/>
      </w:r>
      <w:r w:rsidRPr="00AA106D">
        <w:rPr>
          <w:rFonts w:ascii="Arial" w:hAnsi="Arial" w:cs="Arial"/>
        </w:rPr>
        <w:tab/>
      </w:r>
      <w:r w:rsidRPr="00AA106D">
        <w:rPr>
          <w:rFonts w:ascii="Arial" w:hAnsi="Arial" w:cs="Arial"/>
        </w:rPr>
        <w:tab/>
        <w:t xml:space="preserve">  </w:t>
      </w:r>
      <w:r w:rsidRPr="00AA106D">
        <w:rPr>
          <w:rFonts w:ascii="Arial" w:hAnsi="Arial" w:cs="Arial"/>
        </w:rPr>
        <w:tab/>
        <w:t xml:space="preserve">    ________ Asian Studies</w:t>
      </w:r>
    </w:p>
    <w:p w14:paraId="7AE5BE24" w14:textId="77777777" w:rsidR="00A60671" w:rsidRDefault="00A60671" w:rsidP="00A60671">
      <w:pPr>
        <w:rPr>
          <w:rFonts w:ascii="Arial" w:hAnsi="Arial" w:cs="Arial"/>
        </w:rPr>
      </w:pPr>
      <w:r w:rsidRPr="00AA106D">
        <w:rPr>
          <w:rFonts w:ascii="Arial" w:hAnsi="Arial" w:cs="Arial"/>
        </w:rPr>
        <w:tab/>
      </w:r>
      <w:r w:rsidRPr="00AA106D">
        <w:rPr>
          <w:rFonts w:ascii="Arial" w:hAnsi="Arial" w:cs="Arial"/>
        </w:rPr>
        <w:tab/>
      </w:r>
      <w:r w:rsidRPr="00AA106D">
        <w:rPr>
          <w:rFonts w:ascii="Arial" w:hAnsi="Arial" w:cs="Arial"/>
        </w:rPr>
        <w:tab/>
        <w:t xml:space="preserve">  </w:t>
      </w:r>
      <w:r w:rsidRPr="00AA106D">
        <w:rPr>
          <w:rFonts w:ascii="Arial" w:hAnsi="Arial" w:cs="Arial"/>
        </w:rPr>
        <w:tab/>
        <w:t xml:space="preserve">    ________ European Studies</w:t>
      </w:r>
    </w:p>
    <w:p w14:paraId="1FAF2AFB" w14:textId="77777777" w:rsidR="00A60671" w:rsidRDefault="00A60671" w:rsidP="00A60671">
      <w:pPr>
        <w:rPr>
          <w:rFonts w:ascii="Arial" w:hAnsi="Arial" w:cs="Arial"/>
        </w:rPr>
      </w:pPr>
      <w:r w:rsidRPr="00AA106D">
        <w:rPr>
          <w:rFonts w:ascii="Arial" w:hAnsi="Arial" w:cs="Arial"/>
        </w:rPr>
        <w:tab/>
      </w:r>
      <w:r w:rsidRPr="00AA106D">
        <w:rPr>
          <w:rFonts w:ascii="Arial" w:hAnsi="Arial" w:cs="Arial"/>
        </w:rPr>
        <w:tab/>
      </w:r>
      <w:r w:rsidRPr="00AA106D">
        <w:rPr>
          <w:rFonts w:ascii="Arial" w:hAnsi="Arial" w:cs="Arial"/>
        </w:rPr>
        <w:tab/>
        <w:t xml:space="preserve">  </w:t>
      </w:r>
      <w:r w:rsidRPr="00AA106D">
        <w:rPr>
          <w:rFonts w:ascii="Arial" w:hAnsi="Arial" w:cs="Arial"/>
        </w:rPr>
        <w:tab/>
        <w:t xml:space="preserve">    ________ Latin American and Caribbean Studies</w:t>
      </w:r>
    </w:p>
    <w:p w14:paraId="79F50FD8" w14:textId="4875CDDF" w:rsidR="00A60671" w:rsidRDefault="00A60671" w:rsidP="00A60671">
      <w:pPr>
        <w:rPr>
          <w:rFonts w:ascii="Arial" w:hAnsi="Arial" w:cs="Arial"/>
        </w:rPr>
      </w:pPr>
      <w:r w:rsidRPr="00AA106D">
        <w:rPr>
          <w:rFonts w:ascii="Arial" w:hAnsi="Arial" w:cs="Arial"/>
        </w:rPr>
        <w:tab/>
      </w:r>
      <w:r w:rsidR="006E22CF">
        <w:rPr>
          <w:rFonts w:ascii="Arial" w:hAnsi="Arial" w:cs="Arial"/>
        </w:rPr>
        <w:tab/>
      </w:r>
      <w:r w:rsidR="006E22CF">
        <w:rPr>
          <w:rFonts w:ascii="Arial" w:hAnsi="Arial" w:cs="Arial"/>
        </w:rPr>
        <w:tab/>
        <w:t xml:space="preserve">  </w:t>
      </w:r>
      <w:r w:rsidR="006E22CF">
        <w:rPr>
          <w:rFonts w:ascii="Arial" w:hAnsi="Arial" w:cs="Arial"/>
        </w:rPr>
        <w:tab/>
        <w:t xml:space="preserve">    ________ Middle East</w:t>
      </w:r>
      <w:r w:rsidRPr="00AA106D">
        <w:rPr>
          <w:rFonts w:ascii="Arial" w:hAnsi="Arial" w:cs="Arial"/>
        </w:rPr>
        <w:t xml:space="preserve"> Studies</w:t>
      </w:r>
    </w:p>
    <w:p w14:paraId="02B3E42F" w14:textId="6EED464F" w:rsidR="00A60671" w:rsidRDefault="00A60671" w:rsidP="00355ECD">
      <w:pPr>
        <w:rPr>
          <w:rFonts w:ascii="Arial" w:hAnsi="Arial" w:cs="Arial"/>
        </w:rPr>
      </w:pPr>
    </w:p>
    <w:p w14:paraId="35A74B60" w14:textId="150A4009" w:rsidR="00C07C30" w:rsidRPr="00A60671" w:rsidRDefault="00C07C30" w:rsidP="00355ECD">
      <w:pPr>
        <w:rPr>
          <w:rFonts w:ascii="Arial" w:hAnsi="Arial" w:cs="Arial"/>
        </w:rPr>
      </w:pPr>
      <w:r w:rsidRPr="00956465">
        <w:rPr>
          <w:rFonts w:ascii="Arial" w:hAnsi="Arial" w:cs="Arial"/>
        </w:rPr>
        <w:t xml:space="preserve">Return form to </w:t>
      </w:r>
      <w:proofErr w:type="spellStart"/>
      <w:r w:rsidRPr="00956465">
        <w:rPr>
          <w:rFonts w:ascii="Arial" w:hAnsi="Arial" w:cs="Arial"/>
        </w:rPr>
        <w:t>Charissa</w:t>
      </w:r>
      <w:proofErr w:type="spellEnd"/>
      <w:r w:rsidRPr="00956465">
        <w:rPr>
          <w:rFonts w:ascii="Arial" w:hAnsi="Arial" w:cs="Arial"/>
        </w:rPr>
        <w:t xml:space="preserve"> McMullen at </w:t>
      </w:r>
      <w:hyperlink r:id="rId8" w:history="1">
        <w:r w:rsidRPr="007474DA">
          <w:rPr>
            <w:rStyle w:val="Hyperlink"/>
            <w:rFonts w:ascii="Arial" w:hAnsi="Arial" w:cs="Arial"/>
            <w:color w:val="auto"/>
          </w:rPr>
          <w:t>c.mcmullen@neu.edu</w:t>
        </w:r>
      </w:hyperlink>
      <w:r w:rsidRPr="00956465">
        <w:rPr>
          <w:rFonts w:ascii="Arial" w:hAnsi="Arial" w:cs="Arial"/>
        </w:rPr>
        <w:t xml:space="preserve">.  </w:t>
      </w:r>
    </w:p>
    <w:sectPr w:rsidR="00C07C30" w:rsidRPr="00A60671" w:rsidSect="005F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102"/>
    <w:multiLevelType w:val="hybridMultilevel"/>
    <w:tmpl w:val="AA9A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F3029"/>
    <w:multiLevelType w:val="hybridMultilevel"/>
    <w:tmpl w:val="AD9E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CD"/>
    <w:rsid w:val="000168EC"/>
    <w:rsid w:val="00080025"/>
    <w:rsid w:val="000F03CC"/>
    <w:rsid w:val="000F7539"/>
    <w:rsid w:val="002C61D3"/>
    <w:rsid w:val="00355ECD"/>
    <w:rsid w:val="003C4865"/>
    <w:rsid w:val="005F196A"/>
    <w:rsid w:val="006308E2"/>
    <w:rsid w:val="006E22CF"/>
    <w:rsid w:val="007025CC"/>
    <w:rsid w:val="007474DA"/>
    <w:rsid w:val="00787453"/>
    <w:rsid w:val="00872723"/>
    <w:rsid w:val="008B3B8E"/>
    <w:rsid w:val="008C0DA6"/>
    <w:rsid w:val="00956465"/>
    <w:rsid w:val="00957232"/>
    <w:rsid w:val="009A43D7"/>
    <w:rsid w:val="00A60671"/>
    <w:rsid w:val="00AB236A"/>
    <w:rsid w:val="00B4059B"/>
    <w:rsid w:val="00C07C30"/>
    <w:rsid w:val="00CF18F7"/>
    <w:rsid w:val="00D22FA7"/>
    <w:rsid w:val="00DE694F"/>
    <w:rsid w:val="00EE398C"/>
    <w:rsid w:val="00EF1D02"/>
    <w:rsid w:val="00F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776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.mcmullen@neu.edu" TargetMode="External"/><Relationship Id="rId8" Type="http://schemas.openxmlformats.org/officeDocument/2006/relationships/hyperlink" Target="mailto:c.mcmullen@neu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McMullen, Charissa</dc:creator>
  <cp:lastModifiedBy>Brice</cp:lastModifiedBy>
  <cp:revision>2</cp:revision>
  <cp:lastPrinted>2013-09-24T13:48:00Z</cp:lastPrinted>
  <dcterms:created xsi:type="dcterms:W3CDTF">2014-02-25T01:37:00Z</dcterms:created>
  <dcterms:modified xsi:type="dcterms:W3CDTF">2014-02-25T01:37:00Z</dcterms:modified>
</cp:coreProperties>
</file>